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BAE1" w14:textId="77777777" w:rsidR="009319E8" w:rsidRDefault="00D02B75">
      <w:pPr>
        <w:spacing w:before="84"/>
        <w:ind w:left="3483" w:right="3466"/>
        <w:jc w:val="center"/>
        <w:rPr>
          <w:sz w:val="18"/>
        </w:rPr>
      </w:pPr>
      <w:r>
        <w:pict w14:anchorId="55885937">
          <v:line id="_x0000_s1026" style="position:absolute;left:0;text-align:left;z-index:-251658240;mso-wrap-distance-left:0;mso-wrap-distance-right:0;mso-position-horizontal-relative:page" from="48.1pt,18.7pt" to="547.2pt,18.7pt" strokeweight=".72pt">
            <w10:wrap type="topAndBottom" anchorx="page"/>
          </v:line>
        </w:pict>
      </w:r>
      <w:r>
        <w:rPr>
          <w:sz w:val="18"/>
        </w:rPr>
        <w:t>中国心理学会临床心理学注册工作委员会制</w:t>
      </w:r>
    </w:p>
    <w:p w14:paraId="39B509E1" w14:textId="77777777" w:rsidR="009319E8" w:rsidRDefault="00D02B75">
      <w:pPr>
        <w:spacing w:before="75"/>
        <w:ind w:left="3479" w:right="3466"/>
        <w:jc w:val="center"/>
        <w:rPr>
          <w:b/>
          <w:sz w:val="32"/>
        </w:rPr>
      </w:pPr>
      <w:r>
        <w:rPr>
          <w:b/>
          <w:sz w:val="32"/>
        </w:rPr>
        <w:t>心理咨询个案记录表</w:t>
      </w:r>
    </w:p>
    <w:p w14:paraId="7148C2CB" w14:textId="55B49403" w:rsidR="009319E8" w:rsidRDefault="00D02B75">
      <w:pPr>
        <w:pStyle w:val="a3"/>
        <w:tabs>
          <w:tab w:val="left" w:pos="1770"/>
          <w:tab w:val="left" w:pos="1828"/>
          <w:tab w:val="left" w:pos="2353"/>
          <w:tab w:val="left" w:pos="2877"/>
          <w:tab w:val="left" w:pos="3403"/>
          <w:tab w:val="left" w:pos="3450"/>
          <w:tab w:val="left" w:pos="3928"/>
          <w:tab w:val="left" w:pos="5080"/>
          <w:tab w:val="left" w:pos="5606"/>
          <w:tab w:val="left" w:pos="7332"/>
          <w:tab w:val="left" w:pos="9190"/>
        </w:tabs>
        <w:spacing w:before="109" w:after="3" w:line="261" w:lineRule="auto"/>
        <w:ind w:left="251"/>
      </w:pPr>
      <w:r>
        <w:t>学号：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姓</w:t>
      </w:r>
      <w:r>
        <w:t>名</w:t>
      </w:r>
      <w:r>
        <w:rPr>
          <w:spacing w:val="-103"/>
        </w:rPr>
        <w:t xml:space="preserve"> 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性</w:t>
      </w:r>
      <w:r>
        <w:rPr>
          <w:spacing w:val="-3"/>
        </w:rPr>
        <w:t>别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咨询</w:t>
      </w:r>
      <w:r>
        <w:rPr>
          <w:spacing w:val="-3"/>
        </w:rPr>
        <w:t>方</w:t>
      </w:r>
      <w:r>
        <w:t>式：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咨询</w:t>
      </w:r>
      <w:r>
        <w:rPr>
          <w:spacing w:val="-3"/>
        </w:rPr>
        <w:t>次</w:t>
      </w:r>
      <w:r>
        <w:t>数</w:t>
      </w:r>
      <w:r>
        <w:rPr>
          <w:sz w:val="24"/>
        </w:rPr>
        <w:t>：</w:t>
      </w:r>
      <w:r>
        <w:rPr>
          <w:sz w:val="24"/>
          <w:u w:val="single"/>
        </w:rPr>
        <w:tab/>
        <w:t xml:space="preserve">      </w:t>
      </w:r>
      <w:r>
        <w:t>咨询</w:t>
      </w:r>
      <w:r>
        <w:rPr>
          <w:spacing w:val="-3"/>
        </w:rPr>
        <w:t>时</w:t>
      </w:r>
      <w:r>
        <w:t>间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月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日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分</w:t>
      </w:r>
      <w:r>
        <w:rPr>
          <w:spacing w:val="-2"/>
        </w:rPr>
        <w:t xml:space="preserve"> </w:t>
      </w:r>
      <w:r>
        <w:t>——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分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4"/>
      </w:tblGrid>
      <w:tr w:rsidR="009319E8" w14:paraId="523F1817" w14:textId="77777777">
        <w:trPr>
          <w:trHeight w:val="2541"/>
        </w:trPr>
        <w:tc>
          <w:tcPr>
            <w:tcW w:w="10174" w:type="dxa"/>
          </w:tcPr>
          <w:p w14:paraId="0F65DF95" w14:textId="77777777" w:rsidR="009319E8" w:rsidRDefault="00D02B75">
            <w:pPr>
              <w:pStyle w:val="TableParagraph"/>
              <w:spacing w:line="278" w:lineRule="auto"/>
              <w:ind w:right="95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来访者的主观描述（</w:t>
            </w:r>
            <w:r>
              <w:rPr>
                <w:spacing w:val="-1"/>
                <w:sz w:val="21"/>
              </w:rPr>
              <w:t>本周来访者主诉变化情况、与咨询师约定的任务完成情况、自身学业、生活情况及其它</w:t>
            </w:r>
            <w:r>
              <w:rPr>
                <w:spacing w:val="-192"/>
                <w:sz w:val="21"/>
              </w:rPr>
              <w:t>来</w:t>
            </w:r>
            <w:r>
              <w:rPr>
                <w:spacing w:val="-3"/>
                <w:sz w:val="21"/>
              </w:rPr>
              <w:t>访者主动报告的情况等</w:t>
            </w:r>
            <w:r>
              <w:rPr>
                <w:sz w:val="21"/>
              </w:rPr>
              <w:t>）</w:t>
            </w:r>
          </w:p>
        </w:tc>
      </w:tr>
      <w:tr w:rsidR="009319E8" w14:paraId="6E4FC3E4" w14:textId="77777777">
        <w:trPr>
          <w:trHeight w:val="1120"/>
        </w:trPr>
        <w:tc>
          <w:tcPr>
            <w:tcW w:w="10174" w:type="dxa"/>
          </w:tcPr>
          <w:p w14:paraId="598C16B3" w14:textId="77777777" w:rsidR="009319E8" w:rsidRDefault="00D02B75">
            <w:pPr>
              <w:pStyle w:val="TableParagraph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对来访者客观描述（</w:t>
            </w:r>
            <w:r>
              <w:rPr>
                <w:sz w:val="21"/>
              </w:rPr>
              <w:t>咨询师的观察、测试结果、医院就诊结果等</w:t>
            </w:r>
            <w:r>
              <w:rPr>
                <w:sz w:val="21"/>
                <w:u w:val="none"/>
              </w:rPr>
              <w:t>）</w:t>
            </w:r>
          </w:p>
        </w:tc>
      </w:tr>
      <w:tr w:rsidR="009319E8" w14:paraId="7507C2A8" w14:textId="77777777">
        <w:trPr>
          <w:trHeight w:val="2956"/>
        </w:trPr>
        <w:tc>
          <w:tcPr>
            <w:tcW w:w="10174" w:type="dxa"/>
          </w:tcPr>
          <w:p w14:paraId="051AED21" w14:textId="77777777" w:rsidR="009319E8" w:rsidRDefault="00D02B75">
            <w:pPr>
              <w:pStyle w:val="TableParagraph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咨询师评估</w:t>
            </w:r>
            <w:r>
              <w:rPr>
                <w:sz w:val="21"/>
              </w:rPr>
              <w:t>（咨询师对来访者的问题和咨询过程的评估，包括危机评估等）</w:t>
            </w:r>
          </w:p>
        </w:tc>
      </w:tr>
      <w:tr w:rsidR="009319E8" w14:paraId="7DB71D55" w14:textId="77777777">
        <w:trPr>
          <w:trHeight w:val="3972"/>
        </w:trPr>
        <w:tc>
          <w:tcPr>
            <w:tcW w:w="10174" w:type="dxa"/>
          </w:tcPr>
          <w:p w14:paraId="45C3A5A9" w14:textId="77777777" w:rsidR="009319E8" w:rsidRDefault="00D02B75">
            <w:pPr>
              <w:pStyle w:val="TableParagraph"/>
              <w:spacing w:before="25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本次咨询要点及处理（</w:t>
            </w:r>
            <w:r>
              <w:rPr>
                <w:sz w:val="21"/>
              </w:rPr>
              <w:t>本次咨询目标、方案、及当前会谈的效果，包括使用主要咨询方法及技术、作业）</w:t>
            </w:r>
          </w:p>
        </w:tc>
      </w:tr>
      <w:tr w:rsidR="009319E8" w14:paraId="12F2EA20" w14:textId="77777777">
        <w:trPr>
          <w:trHeight w:val="2183"/>
        </w:trPr>
        <w:tc>
          <w:tcPr>
            <w:tcW w:w="10174" w:type="dxa"/>
          </w:tcPr>
          <w:p w14:paraId="74ED3705" w14:textId="77777777" w:rsidR="009319E8" w:rsidRDefault="00D02B75">
            <w:pPr>
              <w:pStyle w:val="TableParagraph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下一步处理意见</w:t>
            </w:r>
          </w:p>
          <w:p w14:paraId="4B649F72" w14:textId="77777777" w:rsidR="009319E8" w:rsidRDefault="00D02B75">
            <w:pPr>
              <w:pStyle w:val="TableParagraph"/>
              <w:numPr>
                <w:ilvl w:val="0"/>
                <w:numId w:val="1"/>
              </w:numPr>
              <w:tabs>
                <w:tab w:val="left" w:pos="1371"/>
                <w:tab w:val="left" w:pos="3365"/>
              </w:tabs>
              <w:spacing w:before="43"/>
              <w:ind w:left="1370" w:hanging="318"/>
              <w:rPr>
                <w:sz w:val="21"/>
                <w:u w:val="none"/>
              </w:rPr>
            </w:pPr>
            <w:r>
              <w:rPr>
                <w:spacing w:val="-3"/>
                <w:sz w:val="21"/>
                <w:u w:val="none"/>
              </w:rPr>
              <w:t>继</w:t>
            </w:r>
            <w:r>
              <w:rPr>
                <w:sz w:val="21"/>
                <w:u w:val="none"/>
              </w:rPr>
              <w:t>续</w:t>
            </w:r>
            <w:r>
              <w:rPr>
                <w:spacing w:val="-3"/>
                <w:sz w:val="21"/>
                <w:u w:val="none"/>
              </w:rPr>
              <w:t>心</w:t>
            </w:r>
            <w:r>
              <w:rPr>
                <w:sz w:val="21"/>
                <w:u w:val="none"/>
              </w:rPr>
              <w:t>理</w:t>
            </w:r>
            <w:r>
              <w:rPr>
                <w:spacing w:val="-3"/>
                <w:sz w:val="21"/>
                <w:u w:val="none"/>
              </w:rPr>
              <w:t>咨</w:t>
            </w:r>
            <w:r>
              <w:rPr>
                <w:sz w:val="21"/>
                <w:u w:val="none"/>
              </w:rPr>
              <w:t>询</w:t>
            </w:r>
            <w:r>
              <w:rPr>
                <w:sz w:val="21"/>
                <w:u w:val="none"/>
              </w:rPr>
              <w:tab/>
              <w:t xml:space="preserve">□ </w:t>
            </w:r>
            <w:r>
              <w:rPr>
                <w:spacing w:val="-3"/>
                <w:sz w:val="21"/>
                <w:u w:val="none"/>
              </w:rPr>
              <w:t>启</w:t>
            </w:r>
            <w:r>
              <w:rPr>
                <w:sz w:val="21"/>
                <w:u w:val="none"/>
              </w:rPr>
              <w:t>动</w:t>
            </w:r>
            <w:r>
              <w:rPr>
                <w:spacing w:val="-3"/>
                <w:sz w:val="21"/>
                <w:u w:val="none"/>
              </w:rPr>
              <w:t>危</w:t>
            </w:r>
            <w:r>
              <w:rPr>
                <w:sz w:val="21"/>
                <w:u w:val="none"/>
              </w:rPr>
              <w:t>机</w:t>
            </w:r>
            <w:r>
              <w:rPr>
                <w:spacing w:val="-3"/>
                <w:sz w:val="21"/>
                <w:u w:val="none"/>
              </w:rPr>
              <w:t>干</w:t>
            </w:r>
            <w:r>
              <w:rPr>
                <w:sz w:val="21"/>
                <w:u w:val="none"/>
              </w:rPr>
              <w:t>预</w:t>
            </w:r>
          </w:p>
          <w:p w14:paraId="6E45B027" w14:textId="77777777" w:rsidR="009319E8" w:rsidRDefault="00D02B75">
            <w:pPr>
              <w:pStyle w:val="TableParagraph"/>
              <w:numPr>
                <w:ilvl w:val="0"/>
                <w:numId w:val="1"/>
              </w:numPr>
              <w:tabs>
                <w:tab w:val="left" w:pos="1371"/>
                <w:tab w:val="left" w:pos="3365"/>
                <w:tab w:val="left" w:pos="5931"/>
              </w:tabs>
              <w:spacing w:before="43" w:line="278" w:lineRule="auto"/>
              <w:ind w:right="3539" w:firstLine="946"/>
              <w:rPr>
                <w:rFonts w:ascii="Times New Roman" w:eastAsia="Times New Roman" w:hAnsi="Times New Roman"/>
                <w:sz w:val="21"/>
                <w:u w:val="none"/>
              </w:rPr>
            </w:pPr>
            <w:r>
              <w:rPr>
                <w:spacing w:val="-3"/>
                <w:sz w:val="21"/>
                <w:u w:val="none"/>
              </w:rPr>
              <w:t>双</w:t>
            </w:r>
            <w:r>
              <w:rPr>
                <w:sz w:val="21"/>
                <w:u w:val="none"/>
              </w:rPr>
              <w:t>方</w:t>
            </w:r>
            <w:r>
              <w:rPr>
                <w:spacing w:val="-3"/>
                <w:sz w:val="21"/>
                <w:u w:val="none"/>
              </w:rPr>
              <w:t>同</w:t>
            </w:r>
            <w:r>
              <w:rPr>
                <w:sz w:val="21"/>
                <w:u w:val="none"/>
              </w:rPr>
              <w:t>意</w:t>
            </w:r>
            <w:r>
              <w:rPr>
                <w:spacing w:val="-3"/>
                <w:sz w:val="21"/>
                <w:u w:val="none"/>
              </w:rPr>
              <w:t>结</w:t>
            </w:r>
            <w:r>
              <w:rPr>
                <w:sz w:val="21"/>
                <w:u w:val="none"/>
              </w:rPr>
              <w:t>案</w:t>
            </w:r>
            <w:r>
              <w:rPr>
                <w:sz w:val="21"/>
                <w:u w:val="none"/>
              </w:rPr>
              <w:tab/>
              <w:t>□</w:t>
            </w:r>
            <w:r>
              <w:rPr>
                <w:spacing w:val="15"/>
                <w:sz w:val="21"/>
                <w:u w:val="none"/>
              </w:rPr>
              <w:t xml:space="preserve"> </w:t>
            </w:r>
            <w:r>
              <w:rPr>
                <w:spacing w:val="-3"/>
                <w:sz w:val="21"/>
                <w:u w:val="none"/>
              </w:rPr>
              <w:t>来</w:t>
            </w:r>
            <w:r>
              <w:rPr>
                <w:sz w:val="21"/>
                <w:u w:val="none"/>
              </w:rPr>
              <w:t>访</w:t>
            </w:r>
            <w:r>
              <w:rPr>
                <w:spacing w:val="-3"/>
                <w:sz w:val="21"/>
                <w:u w:val="none"/>
              </w:rPr>
              <w:t>者</w:t>
            </w:r>
            <w:r>
              <w:rPr>
                <w:sz w:val="21"/>
                <w:u w:val="none"/>
              </w:rPr>
              <w:t>选</w:t>
            </w:r>
            <w:r>
              <w:rPr>
                <w:spacing w:val="-3"/>
                <w:sz w:val="21"/>
                <w:u w:val="none"/>
              </w:rPr>
              <w:t>择</w:t>
            </w:r>
            <w:r>
              <w:rPr>
                <w:sz w:val="21"/>
                <w:u w:val="none"/>
              </w:rPr>
              <w:t>停</w:t>
            </w:r>
            <w:r>
              <w:rPr>
                <w:spacing w:val="-3"/>
                <w:sz w:val="21"/>
                <w:u w:val="none"/>
              </w:rPr>
              <w:t>止</w:t>
            </w:r>
            <w:r>
              <w:rPr>
                <w:sz w:val="21"/>
                <w:u w:val="none"/>
              </w:rPr>
              <w:t>咨</w:t>
            </w:r>
            <w:r>
              <w:rPr>
                <w:spacing w:val="-3"/>
                <w:sz w:val="21"/>
                <w:u w:val="none"/>
              </w:rPr>
              <w:t>询（</w:t>
            </w:r>
            <w:r>
              <w:rPr>
                <w:sz w:val="21"/>
                <w:u w:val="none"/>
              </w:rPr>
              <w:t>单方</w:t>
            </w:r>
            <w:r>
              <w:rPr>
                <w:spacing w:val="-3"/>
                <w:sz w:val="21"/>
                <w:u w:val="none"/>
              </w:rPr>
              <w:t>面</w:t>
            </w:r>
            <w:r>
              <w:rPr>
                <w:spacing w:val="-12"/>
                <w:sz w:val="21"/>
                <w:u w:val="none"/>
              </w:rPr>
              <w:t>）</w:t>
            </w:r>
            <w:r>
              <w:rPr>
                <w:spacing w:val="-12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转介</w:t>
            </w:r>
            <w:r>
              <w:rPr>
                <w:spacing w:val="-3"/>
                <w:sz w:val="21"/>
                <w:u w:val="none"/>
              </w:rPr>
              <w:t>至</w:t>
            </w:r>
            <w:r>
              <w:rPr>
                <w:sz w:val="21"/>
                <w:u w:val="none"/>
              </w:rPr>
              <w:t>：</w:t>
            </w:r>
            <w:r>
              <w:rPr>
                <w:spacing w:val="7"/>
                <w:sz w:val="21"/>
                <w:u w:val="none"/>
              </w:rPr>
              <w:t xml:space="preserve"> </w:t>
            </w:r>
            <w:r>
              <w:rPr>
                <w:sz w:val="21"/>
                <w:u w:val="none"/>
              </w:rPr>
              <w:t>□</w:t>
            </w:r>
            <w:r>
              <w:rPr>
                <w:spacing w:val="-3"/>
                <w:sz w:val="21"/>
                <w:u w:val="none"/>
              </w:rPr>
              <w:t>咨</w:t>
            </w:r>
            <w:r>
              <w:rPr>
                <w:sz w:val="21"/>
                <w:u w:val="none"/>
              </w:rPr>
              <w:t>询师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  <w:u w:val="none"/>
              </w:rPr>
              <w:t>□</w:t>
            </w:r>
            <w:r>
              <w:rPr>
                <w:sz w:val="21"/>
                <w:u w:val="none"/>
              </w:rPr>
              <w:t>医</w:t>
            </w:r>
            <w:r>
              <w:rPr>
                <w:spacing w:val="-3"/>
                <w:sz w:val="21"/>
                <w:u w:val="none"/>
              </w:rPr>
              <w:t>疗</w:t>
            </w:r>
            <w:r>
              <w:rPr>
                <w:sz w:val="21"/>
                <w:u w:val="none"/>
              </w:rPr>
              <w:t>机构</w:t>
            </w:r>
            <w:r>
              <w:rPr>
                <w:spacing w:val="-2"/>
                <w:sz w:val="21"/>
                <w:u w:val="none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</w:rPr>
              <w:tab/>
            </w:r>
          </w:p>
          <w:p w14:paraId="0283BCE9" w14:textId="77777777" w:rsidR="009319E8" w:rsidRDefault="00D02B75">
            <w:pPr>
              <w:pStyle w:val="TableParagraph"/>
              <w:tabs>
                <w:tab w:val="left" w:pos="6036"/>
              </w:tabs>
              <w:spacing w:before="0" w:line="278" w:lineRule="auto"/>
              <w:ind w:right="4126"/>
              <w:rPr>
                <w:rFonts w:ascii="Times New Roman" w:eastAsia="Times New Roman"/>
                <w:sz w:val="21"/>
                <w:u w:val="none"/>
              </w:rPr>
            </w:pPr>
            <w:r>
              <w:rPr>
                <w:sz w:val="21"/>
                <w:u w:val="none"/>
              </w:rPr>
              <w:t>其他</w:t>
            </w:r>
            <w:r>
              <w:rPr>
                <w:spacing w:val="-3"/>
                <w:sz w:val="21"/>
                <w:u w:val="none"/>
              </w:rPr>
              <w:t>说</w:t>
            </w:r>
            <w:r>
              <w:rPr>
                <w:sz w:val="21"/>
                <w:u w:val="none"/>
              </w:rPr>
              <w:t>明</w:t>
            </w:r>
            <w:r>
              <w:rPr>
                <w:spacing w:val="-3"/>
                <w:sz w:val="21"/>
                <w:u w:val="none"/>
              </w:rPr>
              <w:t>：</w:t>
            </w:r>
            <w:r>
              <w:rPr>
                <w:spacing w:val="-3"/>
                <w:sz w:val="21"/>
              </w:rPr>
              <w:tab/>
            </w:r>
            <w:r>
              <w:rPr>
                <w:sz w:val="21"/>
                <w:u w:val="none"/>
              </w:rPr>
              <w:t>下次</w:t>
            </w:r>
            <w:r>
              <w:rPr>
                <w:spacing w:val="-3"/>
                <w:sz w:val="21"/>
                <w:u w:val="none"/>
              </w:rPr>
              <w:t>咨</w:t>
            </w:r>
            <w:r>
              <w:rPr>
                <w:sz w:val="21"/>
                <w:u w:val="none"/>
              </w:rPr>
              <w:t>询</w:t>
            </w:r>
            <w:r>
              <w:rPr>
                <w:spacing w:val="-3"/>
                <w:sz w:val="21"/>
                <w:u w:val="none"/>
              </w:rPr>
              <w:t>时</w:t>
            </w:r>
            <w:r>
              <w:rPr>
                <w:sz w:val="21"/>
                <w:u w:val="none"/>
              </w:rPr>
              <w:t>间</w:t>
            </w:r>
            <w:r>
              <w:rPr>
                <w:spacing w:val="-3"/>
                <w:sz w:val="21"/>
                <w:u w:val="none"/>
              </w:rPr>
              <w:t>（</w:t>
            </w:r>
            <w:r>
              <w:rPr>
                <w:sz w:val="21"/>
                <w:u w:val="none"/>
              </w:rPr>
              <w:t>如</w:t>
            </w:r>
            <w:r>
              <w:rPr>
                <w:spacing w:val="-3"/>
                <w:sz w:val="21"/>
                <w:u w:val="none"/>
              </w:rPr>
              <w:t>果</w:t>
            </w:r>
            <w:r>
              <w:rPr>
                <w:sz w:val="21"/>
                <w:u w:val="none"/>
              </w:rPr>
              <w:t>有</w:t>
            </w:r>
            <w:r>
              <w:rPr>
                <w:spacing w:val="-3"/>
                <w:sz w:val="21"/>
                <w:u w:val="none"/>
              </w:rPr>
              <w:t>的</w:t>
            </w:r>
            <w:r>
              <w:rPr>
                <w:sz w:val="21"/>
                <w:u w:val="none"/>
              </w:rPr>
              <w:t>话</w:t>
            </w:r>
            <w:r>
              <w:rPr>
                <w:spacing w:val="-106"/>
                <w:sz w:val="21"/>
                <w:u w:val="none"/>
              </w:rPr>
              <w:t>）</w:t>
            </w:r>
            <w:r>
              <w:rPr>
                <w:sz w:val="21"/>
                <w:u w:val="none"/>
              </w:rPr>
              <w:t>：</w:t>
            </w:r>
            <w:r>
              <w:rPr>
                <w:rFonts w:ascii="Times New Roman" w:eastAsia="Times New Roman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ab/>
            </w:r>
          </w:p>
        </w:tc>
      </w:tr>
    </w:tbl>
    <w:p w14:paraId="0C0C78F0" w14:textId="77777777" w:rsidR="009319E8" w:rsidRDefault="00D02B75">
      <w:pPr>
        <w:pStyle w:val="a3"/>
        <w:ind w:right="1749"/>
        <w:jc w:val="right"/>
      </w:pPr>
      <w:r>
        <w:t>咨询师签名：</w:t>
      </w:r>
    </w:p>
    <w:sectPr w:rsidR="009319E8">
      <w:type w:val="continuous"/>
      <w:pgSz w:w="11910" w:h="16840"/>
      <w:pgMar w:top="80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53017"/>
    <w:multiLevelType w:val="hybridMultilevel"/>
    <w:tmpl w:val="5D167BF4"/>
    <w:lvl w:ilvl="0" w:tplc="A3486E02">
      <w:numFmt w:val="bullet"/>
      <w:lvlText w:val="□"/>
      <w:lvlJc w:val="left"/>
      <w:pPr>
        <w:ind w:left="107" w:hanging="317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 w:tplc="ACF488F0">
      <w:numFmt w:val="bullet"/>
      <w:lvlText w:val="•"/>
      <w:lvlJc w:val="left"/>
      <w:pPr>
        <w:ind w:left="1106" w:hanging="317"/>
      </w:pPr>
      <w:rPr>
        <w:rFonts w:hint="default"/>
        <w:lang w:val="zh-CN" w:eastAsia="zh-CN" w:bidi="zh-CN"/>
      </w:rPr>
    </w:lvl>
    <w:lvl w:ilvl="2" w:tplc="E736BB48">
      <w:numFmt w:val="bullet"/>
      <w:lvlText w:val="•"/>
      <w:lvlJc w:val="left"/>
      <w:pPr>
        <w:ind w:left="2112" w:hanging="317"/>
      </w:pPr>
      <w:rPr>
        <w:rFonts w:hint="default"/>
        <w:lang w:val="zh-CN" w:eastAsia="zh-CN" w:bidi="zh-CN"/>
      </w:rPr>
    </w:lvl>
    <w:lvl w:ilvl="3" w:tplc="63646FC4">
      <w:numFmt w:val="bullet"/>
      <w:lvlText w:val="•"/>
      <w:lvlJc w:val="left"/>
      <w:pPr>
        <w:ind w:left="3119" w:hanging="317"/>
      </w:pPr>
      <w:rPr>
        <w:rFonts w:hint="default"/>
        <w:lang w:val="zh-CN" w:eastAsia="zh-CN" w:bidi="zh-CN"/>
      </w:rPr>
    </w:lvl>
    <w:lvl w:ilvl="4" w:tplc="50A6737C">
      <w:numFmt w:val="bullet"/>
      <w:lvlText w:val="•"/>
      <w:lvlJc w:val="left"/>
      <w:pPr>
        <w:ind w:left="4125" w:hanging="317"/>
      </w:pPr>
      <w:rPr>
        <w:rFonts w:hint="default"/>
        <w:lang w:val="zh-CN" w:eastAsia="zh-CN" w:bidi="zh-CN"/>
      </w:rPr>
    </w:lvl>
    <w:lvl w:ilvl="5" w:tplc="B764E572">
      <w:numFmt w:val="bullet"/>
      <w:lvlText w:val="•"/>
      <w:lvlJc w:val="left"/>
      <w:pPr>
        <w:ind w:left="5132" w:hanging="317"/>
      </w:pPr>
      <w:rPr>
        <w:rFonts w:hint="default"/>
        <w:lang w:val="zh-CN" w:eastAsia="zh-CN" w:bidi="zh-CN"/>
      </w:rPr>
    </w:lvl>
    <w:lvl w:ilvl="6" w:tplc="DEF03DB8">
      <w:numFmt w:val="bullet"/>
      <w:lvlText w:val="•"/>
      <w:lvlJc w:val="left"/>
      <w:pPr>
        <w:ind w:left="6138" w:hanging="317"/>
      </w:pPr>
      <w:rPr>
        <w:rFonts w:hint="default"/>
        <w:lang w:val="zh-CN" w:eastAsia="zh-CN" w:bidi="zh-CN"/>
      </w:rPr>
    </w:lvl>
    <w:lvl w:ilvl="7" w:tplc="224623EA">
      <w:numFmt w:val="bullet"/>
      <w:lvlText w:val="•"/>
      <w:lvlJc w:val="left"/>
      <w:pPr>
        <w:ind w:left="7144" w:hanging="317"/>
      </w:pPr>
      <w:rPr>
        <w:rFonts w:hint="default"/>
        <w:lang w:val="zh-CN" w:eastAsia="zh-CN" w:bidi="zh-CN"/>
      </w:rPr>
    </w:lvl>
    <w:lvl w:ilvl="8" w:tplc="2C50668A">
      <w:numFmt w:val="bullet"/>
      <w:lvlText w:val="•"/>
      <w:lvlJc w:val="left"/>
      <w:pPr>
        <w:ind w:left="8151" w:hanging="317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9E8"/>
    <w:rsid w:val="009319E8"/>
    <w:rsid w:val="00D0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C81B4C"/>
  <w15:docId w15:val="{55297DE2-EA2A-407C-A032-7850E541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"/>
      <w:ind w:right="1213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ind w:left="107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jialu</dc:creator>
  <cp:lastModifiedBy>郭 鑫钰</cp:lastModifiedBy>
  <cp:revision>2</cp:revision>
  <dcterms:created xsi:type="dcterms:W3CDTF">2021-10-18T10:50:00Z</dcterms:created>
  <dcterms:modified xsi:type="dcterms:W3CDTF">2021-10-19T10:04:00Z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2021-10-18T00:00:00Z</vt:filetime>
  </property>
</Properties>
</file>